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74" w:rsidRDefault="008A6ADA" w:rsidP="008A6ADA">
      <w:pPr>
        <w:pStyle w:val="NoSpacing"/>
        <w:jc w:val="center"/>
      </w:pPr>
      <w:r>
        <w:t>CADOTT VILLAGE BOARD MINUTES</w:t>
      </w:r>
    </w:p>
    <w:p w:rsidR="008A6ADA" w:rsidRDefault="008A6ADA" w:rsidP="008A6ADA">
      <w:pPr>
        <w:pStyle w:val="NoSpacing"/>
        <w:jc w:val="center"/>
      </w:pPr>
      <w:r>
        <w:t>AUGUST 21, 2023</w:t>
      </w:r>
    </w:p>
    <w:p w:rsidR="008A6ADA" w:rsidRDefault="008A6ADA" w:rsidP="008A6ADA">
      <w:pPr>
        <w:pStyle w:val="NoSpacing"/>
        <w:jc w:val="center"/>
      </w:pPr>
    </w:p>
    <w:p w:rsidR="008A6ADA" w:rsidRDefault="008A6ADA" w:rsidP="008A6ADA">
      <w:pPr>
        <w:pStyle w:val="NoSpacing"/>
      </w:pPr>
      <w:r>
        <w:t>The Finance Committee met at 6:00 p.m. to audit bills.</w:t>
      </w:r>
    </w:p>
    <w:p w:rsidR="008A6ADA" w:rsidRDefault="008A6ADA" w:rsidP="008A6ADA">
      <w:pPr>
        <w:pStyle w:val="NoSpacing"/>
      </w:pPr>
    </w:p>
    <w:p w:rsidR="008A6ADA" w:rsidRDefault="008A6ADA" w:rsidP="008A6ADA">
      <w:pPr>
        <w:pStyle w:val="NoSpacing"/>
      </w:pPr>
      <w:r>
        <w:t xml:space="preserve">   The regular meeting of the Cadott Village Board was called to order by President Randy Kuehni. Trustees present: Bart Chapek, Terry Licht, Les Liptak, Todd Seeley, and Nicole </w:t>
      </w:r>
      <w:proofErr w:type="spellStart"/>
      <w:r>
        <w:t>Whipp</w:t>
      </w:r>
      <w:proofErr w:type="spellEnd"/>
      <w:r>
        <w:t xml:space="preserve"> Sime. Absent: Eric Weiland. Present: Julia Wolf (Reporter), Sean Partridge (GFL), Kati Lorenz (GFL), Josh Low (Ehlers), </w:t>
      </w:r>
      <w:r w:rsidR="004C707D">
        <w:t>and Mary Jo Bowe. The next regular Board meeting will be September 5, 2023 at 6:30 p.m.</w:t>
      </w:r>
    </w:p>
    <w:p w:rsidR="004C707D" w:rsidRDefault="004C707D" w:rsidP="008A6ADA">
      <w:pPr>
        <w:pStyle w:val="NoSpacing"/>
      </w:pPr>
      <w:r>
        <w:t xml:space="preserve">   </w:t>
      </w:r>
      <w:r w:rsidR="00C455F8">
        <w:t>A motion was made by Licht and seconded by Liptak to approve the minutes of the August 7, 2023 Board Meeting. MC.</w:t>
      </w:r>
    </w:p>
    <w:p w:rsidR="00C455F8" w:rsidRDefault="00C455F8" w:rsidP="008A6ADA">
      <w:pPr>
        <w:pStyle w:val="NoSpacing"/>
      </w:pPr>
      <w:r>
        <w:t xml:space="preserve">   A motion was made by Chapek and seconded by Licht to approve the bills dated August 21, 2023. Motion by Roll Call. MC. </w:t>
      </w:r>
    </w:p>
    <w:p w:rsidR="00C455F8" w:rsidRDefault="00C455F8" w:rsidP="008A6ADA">
      <w:pPr>
        <w:pStyle w:val="NoSpacing"/>
      </w:pPr>
      <w:r>
        <w:t xml:space="preserve">   A motion was made by Liptak and seconded by Seeley to approve any additional monthly bills. MC.</w:t>
      </w:r>
    </w:p>
    <w:p w:rsidR="00C455F8" w:rsidRPr="00066E07" w:rsidRDefault="00C455F8" w:rsidP="008A6ADA">
      <w:pPr>
        <w:pStyle w:val="NoSpacing"/>
      </w:pPr>
      <w:r>
        <w:t xml:space="preserve">   </w:t>
      </w:r>
      <w:r w:rsidRPr="00066E07">
        <w:t xml:space="preserve">A motion was made by Seeley and seconded by Chapek to </w:t>
      </w:r>
      <w:r w:rsidR="005A50E0" w:rsidRPr="00066E07">
        <w:t>open the</w:t>
      </w:r>
      <w:r w:rsidRPr="00066E07">
        <w:t xml:space="preserve"> Public Hearing for the Floodplain Ordinance. MC.</w:t>
      </w:r>
    </w:p>
    <w:p w:rsidR="00854AE5" w:rsidRPr="00066E07" w:rsidRDefault="00854AE5" w:rsidP="008A6ADA">
      <w:pPr>
        <w:pStyle w:val="NoSpacing"/>
      </w:pPr>
      <w:r w:rsidRPr="00066E07">
        <w:t xml:space="preserve">   Mary Jo Bowe was present to ask about the Floodplain changes. </w:t>
      </w:r>
      <w:r w:rsidR="00066E07" w:rsidRPr="00066E07">
        <w:t>Clerk Bruhn explained the changes were made for public safety in accordance to the DNR and FEMA. Clerk Bruhn will request a copy of an updated floodplain map.</w:t>
      </w:r>
    </w:p>
    <w:p w:rsidR="00B66A06" w:rsidRDefault="00B66A06" w:rsidP="008A6ADA">
      <w:pPr>
        <w:pStyle w:val="NoSpacing"/>
      </w:pPr>
      <w:r w:rsidRPr="00066E07">
        <w:t xml:space="preserve">   </w:t>
      </w:r>
      <w:r w:rsidR="005A50E0" w:rsidRPr="00066E07">
        <w:t xml:space="preserve">A motion was made by Seeley and seconded by </w:t>
      </w:r>
      <w:proofErr w:type="spellStart"/>
      <w:r w:rsidR="005A50E0" w:rsidRPr="00066E07">
        <w:t>Whipp</w:t>
      </w:r>
      <w:proofErr w:type="spellEnd"/>
      <w:r w:rsidR="005A50E0" w:rsidRPr="00066E07">
        <w:t xml:space="preserve"> Sime to close the Public Hearing. MC.</w:t>
      </w:r>
    </w:p>
    <w:p w:rsidR="005A50E0" w:rsidRDefault="005A50E0" w:rsidP="008A6ADA">
      <w:pPr>
        <w:pStyle w:val="NoSpacing"/>
      </w:pPr>
      <w:r>
        <w:t xml:space="preserve">   A motion was made by Liptak and seconded by Licht to approve the </w:t>
      </w:r>
      <w:r w:rsidR="00854AE5">
        <w:t>first</w:t>
      </w:r>
      <w:r>
        <w:t xml:space="preserve"> Reading of the Floodplain Ordinance. MC.</w:t>
      </w:r>
    </w:p>
    <w:p w:rsidR="00854AE5" w:rsidRDefault="00854AE5" w:rsidP="008A6ADA">
      <w:pPr>
        <w:pStyle w:val="NoSpacing"/>
      </w:pPr>
      <w:r>
        <w:t xml:space="preserve">   A motion was made by Chapek and seconded by Seeley to suspend the second reading of the Floodplain Ordinance. MC.</w:t>
      </w:r>
    </w:p>
    <w:p w:rsidR="00854AE5" w:rsidRDefault="00854AE5" w:rsidP="008A6ADA">
      <w:pPr>
        <w:pStyle w:val="NoSpacing"/>
      </w:pPr>
      <w:r>
        <w:t xml:space="preserve">   A motion was made by Seeley and seconded by </w:t>
      </w:r>
      <w:proofErr w:type="spellStart"/>
      <w:r>
        <w:t>Whipp</w:t>
      </w:r>
      <w:proofErr w:type="spellEnd"/>
      <w:r>
        <w:t xml:space="preserve"> Sime to approve the Floodplain Ordinance. MC.</w:t>
      </w:r>
    </w:p>
    <w:p w:rsidR="00854AE5" w:rsidRDefault="00854AE5" w:rsidP="008A6ADA">
      <w:pPr>
        <w:pStyle w:val="NoSpacing"/>
      </w:pPr>
      <w:r>
        <w:t xml:space="preserve">   Agenda item #12 was discussed regarding the Electric System Revenue Refunding Bonds with Josh Low from Ehlers. Baird came in with the lowest premium bid at 4.45% for $1,485,000. A motion was made by Liptak and seconded by Seeley to approve </w:t>
      </w:r>
      <w:r w:rsidR="002F2D81">
        <w:t>the $1,485,000 Electric System Revenue Bonds. Motion by roll call. MC.</w:t>
      </w:r>
    </w:p>
    <w:p w:rsidR="00066E07" w:rsidRDefault="00B144B6" w:rsidP="008A6ADA">
      <w:pPr>
        <w:pStyle w:val="NoSpacing"/>
      </w:pPr>
      <w:r>
        <w:t xml:space="preserve">   Agenda item #13 was discussed regarding GFL Garbage Services. Sean Partridge</w:t>
      </w:r>
      <w:r w:rsidR="002C184E">
        <w:t xml:space="preserve"> (GFL) </w:t>
      </w:r>
      <w:r>
        <w:t xml:space="preserve">handed out quotes for the waste service for the Village residents based on a five-year agreement. The quotes had three different options with a 4% increase each year. </w:t>
      </w:r>
    </w:p>
    <w:p w:rsidR="00066E07" w:rsidRDefault="00066E07" w:rsidP="008A6ADA">
      <w:pPr>
        <w:pStyle w:val="NoSpacing"/>
      </w:pPr>
      <w:r>
        <w:t xml:space="preserve">  A motion was made by Chapek and seconded by Liptak to move the September 4</w:t>
      </w:r>
      <w:r w:rsidRPr="00066E07">
        <w:rPr>
          <w:vertAlign w:val="superscript"/>
        </w:rPr>
        <w:t>th</w:t>
      </w:r>
      <w:r>
        <w:t xml:space="preserve"> meeting to September 5</w:t>
      </w:r>
      <w:r w:rsidRPr="00066E07">
        <w:rPr>
          <w:vertAlign w:val="superscript"/>
        </w:rPr>
        <w:t>th</w:t>
      </w:r>
      <w:r>
        <w:t>. MC.</w:t>
      </w:r>
      <w:r>
        <w:br/>
        <w:t xml:space="preserve">   A motion was made by Chapek and seconded by Liptak to approve Matt Gindt attending Waste Water exams in Eau Claire in October 2023. MC.</w:t>
      </w:r>
    </w:p>
    <w:p w:rsidR="00080F7E" w:rsidRDefault="00080F7E" w:rsidP="008A6ADA">
      <w:pPr>
        <w:pStyle w:val="NoSpacing"/>
      </w:pPr>
      <w:r>
        <w:t xml:space="preserve">   </w:t>
      </w:r>
      <w:r w:rsidR="00940798">
        <w:t>Liptak stated t</w:t>
      </w:r>
      <w:r>
        <w:t>here was an Ordinance Committee meeting</w:t>
      </w:r>
      <w:r w:rsidR="00940798">
        <w:t xml:space="preserve"> </w:t>
      </w:r>
      <w:r>
        <w:t>with a follow up meeting within the next thirty days to put the continuing issues to rest.</w:t>
      </w:r>
      <w:r w:rsidR="00940798">
        <w:t xml:space="preserve"> </w:t>
      </w:r>
      <w:r w:rsidR="00940798">
        <w:t>(</w:t>
      </w:r>
      <w:r w:rsidR="00940798">
        <w:t xml:space="preserve">Regarding </w:t>
      </w:r>
      <w:r w:rsidR="00940798">
        <w:t>Schofield Property)</w:t>
      </w:r>
    </w:p>
    <w:p w:rsidR="00080F7E" w:rsidRDefault="00080F7E" w:rsidP="008A6ADA">
      <w:pPr>
        <w:pStyle w:val="NoSpacing"/>
      </w:pPr>
      <w:r>
        <w:t xml:space="preserve">   Cory from Cedar Corporation will present a report to the Village Board </w:t>
      </w:r>
      <w:bookmarkStart w:id="0" w:name="_GoBack"/>
      <w:bookmarkEnd w:id="0"/>
      <w:r>
        <w:t>listing all the properties that were looked at for the new Library building.</w:t>
      </w:r>
    </w:p>
    <w:p w:rsidR="00B144B6" w:rsidRDefault="00B144B6" w:rsidP="008A6ADA">
      <w:pPr>
        <w:pStyle w:val="NoSpacing"/>
      </w:pPr>
      <w:r>
        <w:t xml:space="preserve">   Chapek stated Vince from AEP is calling on Wednesday to discuss Rice Lake Solar.</w:t>
      </w:r>
    </w:p>
    <w:p w:rsidR="00F6509B" w:rsidRDefault="00F6509B" w:rsidP="008A6ADA">
      <w:pPr>
        <w:pStyle w:val="NoSpacing"/>
      </w:pPr>
      <w:r>
        <w:t xml:space="preserve">   A motion was made by Chapek and seconded by Licht to adjourn. MC.</w:t>
      </w:r>
    </w:p>
    <w:p w:rsidR="00F6509B" w:rsidRDefault="00F6509B" w:rsidP="008A6ADA">
      <w:pPr>
        <w:pStyle w:val="NoSpacing"/>
      </w:pPr>
    </w:p>
    <w:p w:rsidR="00F6509B" w:rsidRDefault="00F6509B" w:rsidP="008A6ADA">
      <w:pPr>
        <w:pStyle w:val="NoSpacing"/>
      </w:pPr>
    </w:p>
    <w:p w:rsidR="00F6509B" w:rsidRDefault="00F6509B" w:rsidP="008A6ADA">
      <w:pPr>
        <w:pStyle w:val="NoSpacing"/>
      </w:pPr>
    </w:p>
    <w:p w:rsidR="00F6509B" w:rsidRDefault="00F6509B" w:rsidP="008A6A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Bruhn, Clerk</w:t>
      </w:r>
    </w:p>
    <w:p w:rsidR="00066E07" w:rsidRDefault="00066E07" w:rsidP="008A6ADA">
      <w:pPr>
        <w:pStyle w:val="NoSpacing"/>
      </w:pPr>
      <w:r>
        <w:t xml:space="preserve">   </w:t>
      </w:r>
    </w:p>
    <w:sectPr w:rsidR="0006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DA"/>
    <w:rsid w:val="00066E07"/>
    <w:rsid w:val="00080F7E"/>
    <w:rsid w:val="002C184E"/>
    <w:rsid w:val="002F2D81"/>
    <w:rsid w:val="004C707D"/>
    <w:rsid w:val="005A50E0"/>
    <w:rsid w:val="00854AE5"/>
    <w:rsid w:val="008A6ADA"/>
    <w:rsid w:val="00940798"/>
    <w:rsid w:val="00B144B6"/>
    <w:rsid w:val="00B66A06"/>
    <w:rsid w:val="00C455F8"/>
    <w:rsid w:val="00C45774"/>
    <w:rsid w:val="00D066F0"/>
    <w:rsid w:val="00F6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1B31B-2957-451C-AA09-E9D25E5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A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2023-08-22T20:54:00Z</cp:lastPrinted>
  <dcterms:created xsi:type="dcterms:W3CDTF">2023-08-22T16:07:00Z</dcterms:created>
  <dcterms:modified xsi:type="dcterms:W3CDTF">2023-08-22T21:10:00Z</dcterms:modified>
</cp:coreProperties>
</file>